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 WAWANCARA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Peneliti </w:t>
        <w:tab/>
        <w:tab/>
        <w:tab/>
        <w:t xml:space="preserve">: Tatia Lailatus Ramadhan</w:t>
      </w:r>
    </w:p>
    <w:p w:rsidR="00000000" w:rsidDel="00000000" w:rsidP="00000000" w:rsidRDefault="00000000" w:rsidRPr="00000000" w14:paraId="00000004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Nama Peserta Didik</w:t>
        <w:tab/>
        <w:tab/>
        <w:t xml:space="preserve">: Cantika</w:t>
      </w:r>
    </w:p>
    <w:p w:rsidR="00000000" w:rsidDel="00000000" w:rsidP="00000000" w:rsidRDefault="00000000" w:rsidRPr="00000000" w14:paraId="00000005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Kelas </w:t>
        <w:tab/>
        <w:tab/>
        <w:tab/>
        <w:tab/>
        <w:t xml:space="preserve">: 4</w:t>
      </w:r>
    </w:p>
    <w:p w:rsidR="00000000" w:rsidDel="00000000" w:rsidP="00000000" w:rsidRDefault="00000000" w:rsidRPr="00000000" w14:paraId="00000006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Hari/Tanggal Wawancara</w:t>
        <w:tab/>
        <w:t xml:space="preserve">: Selasa, 24 September 2024</w:t>
      </w:r>
    </w:p>
    <w:p w:rsidR="00000000" w:rsidDel="00000000" w:rsidP="00000000" w:rsidRDefault="00000000" w:rsidRPr="00000000" w14:paraId="00000007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Tempat Wawancara</w:t>
        <w:tab/>
        <w:tab/>
        <w:t xml:space="preserve">: SDN Dukuh Tengah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Tabel wawancara ini digunakan untuk memperoleh data berupa jawaban dari peserta didik mengenai proses pembelajaran </w:t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Petunjuk Wawancara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Wawancara ditujukan kepada peserta didik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yang akan diperoleh melalui wawancara ini meliputi kearifan lokal di Sidoarjo dan pendekatan etnosains dalam pembelajaran IPAS</w:t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5095"/>
        <w:gridCol w:w="2829"/>
        <w:tblGridChange w:id="0">
          <w:tblGrid>
            <w:gridCol w:w="570"/>
            <w:gridCol w:w="5095"/>
            <w:gridCol w:w="28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Pertanyaan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Jawaban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Apakah kamu pernah mendengar kata/istilah ”Kearifan Lokal”?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Iya, aku pernah mendengar tentang kearifan lokal dari guru di sekolah saat belajar tentang budaya daerah Sidoarjo.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 yang kamu ketahui tentang kearifan lokal di Sidoarjo?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Kearifan lokal di Sidoarjo itu seperti membuat batik, membuat kerupuk udang, dan juga ada kegiatan upacara tradisional di desa-desa.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Sikap apa yang kamu tunjukkan untuk menghargai persamaan dan perbedaan budaya di sekolah?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Aku selalu menghargai teman-teman yang punya budaya berbeda dengan menghormati kebiasaan mereka dan mendengarkan cerita tentang budaya mereka dengan antusias.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Apakah kamu pernah mengikuti kegiatan yang melibatkan kearifan lokal di Sidoarjo?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Iya, aku pernah ikut membuat batik saat ada acara di sekolah, dan juga pernah melihat pembuatan kerupuk udang saat kami pergi ke desa dekat sekolah.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 metode pembelajaran yang membuat mu lebih memahami kearifan lokal?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Aku paling suka kalau belajar melalui praktek langsung seperti membuat batik dan menonton video tentang cara membuat kerupuk udang.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Apakah kamu sudah belajar materi tentang kearifan lokal di pembelajaran IPAS?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Iya, kami belajar tentang batik dan cara-cara orang di Sidoarjo menjaga lingkungannya dengan menggunakan cara-cara tradisional.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 kamu pernah mendengar kata/istilah etnosains?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Iya, pernah. Guru menjelaskan kalau etnosains itu adalah menggabungkan ilmu pengetahuan dengan kebiasaan atau budaya masyarakat setempat.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 yang paling kamu sukai dari belajar dengan pendekatan etnosains? 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Bisa kamu beri contoh bagaimana etnosains membantumu memahami kearifan lokal di Sidoarjo?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 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Apa yang kamu pelajari dari pembelajaran IPAS yang menggunakan pendekatan etnosains?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701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v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ParagrafDefault" w:default="1">
    <w:name w:val="Default Paragraph Font"/>
    <w:uiPriority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paragraph" w:styleId="DaftarParagraf">
    <w:name w:val="List Paragraph"/>
    <w:basedOn w:val="Normal"/>
    <w:uiPriority w:val="34"/>
    <w:qFormat w:val="1"/>
    <w:rsid w:val="00552446"/>
    <w:pPr>
      <w:ind w:left="720"/>
      <w:contextualSpacing w:val="1"/>
    </w:pPr>
  </w:style>
  <w:style w:type="table" w:styleId="KisiTabel">
    <w:name w:val="Table Grid"/>
    <w:basedOn w:val="TabelNormal"/>
    <w:uiPriority w:val="39"/>
    <w:rsid w:val="0055244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OWjyl7l1OLGKoblbIQrS1EBrbw==">CgMxLjA4AHIhMURrM29POXhCTDc1ZDVpQnZMUlk1VUgzYkYzMXQzM1E0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2024-09-23T11:14:00Z</dcterms:created>
  <dc:creator>tatia ramadhan</dc:creator>
</cp:coreProperties>
</file>